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D8D40" w14:textId="77777777" w:rsidR="003B73B1" w:rsidRDefault="00EA4EC7">
      <w:pPr>
        <w:pStyle w:val="Body"/>
        <w:framePr w:wrap="auto"/>
        <w:jc w:val="center"/>
        <w:rPr>
          <w:rFonts w:hint="default"/>
          <w:sz w:val="48"/>
          <w:szCs w:val="48"/>
        </w:rPr>
      </w:pPr>
      <w:r>
        <w:rPr>
          <w:rFonts w:eastAsia="Arial Unicode MS"/>
          <w:sz w:val="48"/>
          <w:szCs w:val="48"/>
        </w:rPr>
        <w:t>数据处理授权函</w:t>
      </w:r>
    </w:p>
    <w:p w14:paraId="79908705" w14:textId="77777777" w:rsidR="003B73B1" w:rsidRDefault="003B73B1">
      <w:pPr>
        <w:pStyle w:val="Body"/>
        <w:framePr w:wrap="auto"/>
        <w:jc w:val="center"/>
        <w:rPr>
          <w:rFonts w:hint="default"/>
          <w:sz w:val="48"/>
          <w:szCs w:val="48"/>
        </w:rPr>
      </w:pPr>
    </w:p>
    <w:p w14:paraId="3898C28D" w14:textId="77777777" w:rsidR="003B73B1" w:rsidRDefault="00EA4EC7">
      <w:pPr>
        <w:pStyle w:val="Body"/>
        <w:framePr w:wrap="auto"/>
        <w:rPr>
          <w:rFonts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本公司</w:t>
      </w:r>
      <w:r>
        <w:rPr>
          <w:rFonts w:ascii="Helvetica Neue" w:hAnsi="Helvetica Neue"/>
          <w:sz w:val="24"/>
          <w:szCs w:val="24"/>
          <w:u w:val="single"/>
        </w:rPr>
        <w:t xml:space="preserve">                      </w:t>
      </w:r>
      <w:r>
        <w:rPr>
          <w:rFonts w:eastAsia="Arial Unicode MS"/>
          <w:sz w:val="24"/>
          <w:szCs w:val="24"/>
        </w:rPr>
        <w:t>因业务需要现授权：</w:t>
      </w:r>
      <w:r>
        <w:rPr>
          <w:rFonts w:eastAsia="Arial Unicode MS"/>
          <w:sz w:val="24"/>
          <w:szCs w:val="24"/>
          <w:u w:val="single"/>
        </w:rPr>
        <w:t>上线了官方支持团队</w:t>
      </w:r>
      <w:r>
        <w:rPr>
          <w:rFonts w:ascii="Helvetica Neue" w:hAnsi="Helvetica Neue"/>
          <w:sz w:val="24"/>
          <w:szCs w:val="24"/>
        </w:rPr>
        <w:t xml:space="preserve"> </w:t>
      </w:r>
    </w:p>
    <w:p w14:paraId="576C7F40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785AA6E5" w14:textId="27D069BE" w:rsidR="003B73B1" w:rsidRDefault="00EA4EC7">
      <w:pPr>
        <w:pStyle w:val="Body"/>
        <w:framePr w:wrap="auto"/>
        <w:rPr>
          <w:rFonts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变更本公司名下</w:t>
      </w:r>
      <w:r>
        <w:rPr>
          <w:rFonts w:ascii="Helvetica Neue" w:hAnsi="Helvetica Neue"/>
          <w:sz w:val="24"/>
          <w:szCs w:val="24"/>
        </w:rPr>
        <w:t xml:space="preserve"> </w:t>
      </w:r>
      <w:r>
        <w:rPr>
          <w:rFonts w:ascii="Helvetica Neue" w:hAnsi="Helvetica Neue"/>
          <w:sz w:val="24"/>
          <w:szCs w:val="24"/>
        </w:rPr>
        <w:t>（</w:t>
      </w:r>
      <w:r>
        <w:rPr>
          <w:rFonts w:eastAsia="Arial Unicode MS"/>
          <w:sz w:val="24"/>
          <w:szCs w:val="24"/>
          <w:u w:val="single"/>
        </w:rPr>
        <w:t>小程序名字</w:t>
      </w:r>
      <w:r w:rsidR="003A3AF0">
        <w:rPr>
          <w:rFonts w:eastAsia="Arial Unicode MS"/>
          <w:sz w:val="24"/>
          <w:szCs w:val="24"/>
          <w:u w:val="single"/>
        </w:rPr>
        <w:t>/</w:t>
      </w:r>
      <w:r w:rsidR="003A3AF0">
        <w:rPr>
          <w:rFonts w:eastAsia="Arial Unicode MS" w:hint="default"/>
          <w:sz w:val="24"/>
          <w:szCs w:val="24"/>
          <w:u w:val="single"/>
          <w:lang w:val="en-US"/>
        </w:rPr>
        <w:t>APPID</w:t>
      </w:r>
      <w:r>
        <w:rPr>
          <w:rFonts w:eastAsia="Arial Unicode MS"/>
          <w:sz w:val="24"/>
          <w:szCs w:val="24"/>
          <w:u w:val="single"/>
        </w:rPr>
        <w:t>）</w:t>
      </w:r>
      <w:r>
        <w:rPr>
          <w:rFonts w:ascii="Helvetica Neue" w:hAnsi="Helvetica Neue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的数据，变更数据如下：</w:t>
      </w:r>
    </w:p>
    <w:p w14:paraId="48C18791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437AA090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526E9AD0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783609FB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4C29DC04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7CEA6CC7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485BFAA4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0BAB323C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41B2D44E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04878A22" w14:textId="77777777" w:rsidR="003B73B1" w:rsidRDefault="00EA4EC7">
      <w:pPr>
        <w:pStyle w:val="Body"/>
        <w:framePr w:wrap="auto"/>
        <w:rPr>
          <w:rFonts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此次变更引起的数据风险由本公司承担。</w:t>
      </w:r>
    </w:p>
    <w:p w14:paraId="5ECAED00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29F3111D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6CE43F87" w14:textId="77777777" w:rsidR="003B73B1" w:rsidRDefault="00EA4EC7">
      <w:pPr>
        <w:pStyle w:val="Body"/>
        <w:framePr w:wrap="auto"/>
        <w:rPr>
          <w:rFonts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签字或盖章</w:t>
      </w:r>
      <w:r>
        <w:rPr>
          <w:rFonts w:ascii="Helvetica Neue" w:hAnsi="Helvetica Neue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：</w:t>
      </w:r>
    </w:p>
    <w:p w14:paraId="0B660E84" w14:textId="77777777" w:rsidR="003B73B1" w:rsidRDefault="003B73B1">
      <w:pPr>
        <w:pStyle w:val="Body"/>
        <w:framePr w:wrap="auto"/>
        <w:rPr>
          <w:rFonts w:hint="default"/>
          <w:sz w:val="24"/>
          <w:szCs w:val="24"/>
        </w:rPr>
      </w:pPr>
    </w:p>
    <w:p w14:paraId="654783CA" w14:textId="77777777" w:rsidR="003B73B1" w:rsidRDefault="00EA4EC7">
      <w:pPr>
        <w:pStyle w:val="Body"/>
        <w:framePr w:wrap="auto"/>
        <w:rPr>
          <w:rFonts w:hint="default"/>
          <w:sz w:val="24"/>
          <w:szCs w:val="24"/>
          <w:u w:val="single"/>
        </w:rPr>
      </w:pPr>
      <w:r>
        <w:rPr>
          <w:rFonts w:eastAsia="Arial Unicode MS"/>
          <w:sz w:val="24"/>
          <w:szCs w:val="24"/>
        </w:rPr>
        <w:t>日期</w:t>
      </w:r>
      <w:r>
        <w:rPr>
          <w:rFonts w:ascii="Helvetica Neue" w:hAnsi="Helvetica Neue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：</w:t>
      </w:r>
    </w:p>
    <w:p w14:paraId="0397D22D" w14:textId="77777777" w:rsidR="003B73B1" w:rsidRDefault="003B73B1">
      <w:pPr>
        <w:pStyle w:val="Body"/>
        <w:framePr w:wrap="auto"/>
        <w:rPr>
          <w:rFonts w:hint="default"/>
        </w:rPr>
      </w:pPr>
    </w:p>
    <w:sectPr w:rsidR="003B73B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8BA9B" w14:textId="77777777" w:rsidR="00EA4EC7" w:rsidRDefault="00EA4EC7">
      <w:pPr>
        <w:framePr w:wrap="around"/>
      </w:pPr>
      <w:r>
        <w:separator/>
      </w:r>
    </w:p>
  </w:endnote>
  <w:endnote w:type="continuationSeparator" w:id="0">
    <w:p w14:paraId="7688F18C" w14:textId="77777777" w:rsidR="00EA4EC7" w:rsidRDefault="00EA4EC7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75E3F" w14:textId="77777777" w:rsidR="003B73B1" w:rsidRDefault="003B73B1">
    <w:pPr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7A884" w14:textId="77777777" w:rsidR="00EA4EC7" w:rsidRDefault="00EA4EC7">
      <w:pPr>
        <w:framePr w:wrap="around"/>
      </w:pPr>
      <w:r>
        <w:separator/>
      </w:r>
    </w:p>
  </w:footnote>
  <w:footnote w:type="continuationSeparator" w:id="0">
    <w:p w14:paraId="4BA59D6F" w14:textId="77777777" w:rsidR="00EA4EC7" w:rsidRDefault="00EA4EC7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DE458" w14:textId="77777777" w:rsidR="003B73B1" w:rsidRDefault="003B73B1">
    <w:pPr>
      <w:framePr w:wrap="arou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B1"/>
    <w:rsid w:val="003A3AF0"/>
    <w:rsid w:val="003B73B1"/>
    <w:rsid w:val="00EA4EC7"/>
    <w:rsid w:val="3CEA0663"/>
    <w:rsid w:val="4DA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53CE"/>
  <w15:docId w15:val="{662ABE7F-36F5-4D24-9C10-1F63F40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framePr w:wrap="around" w:hAnchor="text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 Katrina</cp:lastModifiedBy>
  <cp:revision>3</cp:revision>
  <dcterms:created xsi:type="dcterms:W3CDTF">2019-01-10T01:58:00Z</dcterms:created>
  <dcterms:modified xsi:type="dcterms:W3CDTF">2020-07-17T05:51:00Z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